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F70A" w14:textId="77777777" w:rsidR="00801FF9" w:rsidRDefault="00801FF9" w:rsidP="00801FF9">
      <w:pPr>
        <w:spacing w:after="0"/>
        <w:ind w:left="540"/>
        <w:jc w:val="center"/>
      </w:pPr>
      <w:r>
        <w:rPr>
          <w:rFonts w:ascii="Times New Roman" w:eastAsia="Times New Roman" w:hAnsi="Times New Roman" w:cs="Times New Roman"/>
          <w:color w:val="2A2A2A"/>
          <w:sz w:val="28"/>
        </w:rPr>
        <w:t xml:space="preserve">Промежуточный отчет по реализации проекта </w:t>
      </w:r>
    </w:p>
    <w:p w14:paraId="201AFDFF" w14:textId="77777777" w:rsidR="00801FF9" w:rsidRDefault="00801FF9" w:rsidP="00801FF9">
      <w:pPr>
        <w:spacing w:after="28"/>
        <w:ind w:left="63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8EE9EE" w14:textId="77777777" w:rsidR="00801FF9" w:rsidRDefault="00801FF9" w:rsidP="00801FF9">
      <w:pPr>
        <w:spacing w:after="5" w:line="267" w:lineRule="auto"/>
        <w:ind w:left="599" w:right="46"/>
        <w:jc w:val="center"/>
      </w:pPr>
      <w:r>
        <w:rPr>
          <w:rFonts w:ascii="Times New Roman" w:eastAsia="Times New Roman" w:hAnsi="Times New Roman" w:cs="Times New Roman"/>
          <w:i/>
          <w:color w:val="1D1D1D"/>
          <w:sz w:val="28"/>
        </w:rPr>
        <w:t xml:space="preserve">Муниципальная инновационная площадка </w:t>
      </w:r>
    </w:p>
    <w:p w14:paraId="73B119D3" w14:textId="77777777" w:rsidR="00801FF9" w:rsidRDefault="00801FF9" w:rsidP="00801FF9">
      <w:pPr>
        <w:spacing w:after="28"/>
        <w:ind w:left="633"/>
        <w:jc w:val="center"/>
      </w:pPr>
      <w:r>
        <w:rPr>
          <w:rFonts w:ascii="Times New Roman" w:eastAsia="Times New Roman" w:hAnsi="Times New Roman" w:cs="Times New Roman"/>
          <w:i/>
          <w:color w:val="1D1D1D"/>
          <w:sz w:val="28"/>
        </w:rPr>
        <w:t xml:space="preserve"> </w:t>
      </w:r>
    </w:p>
    <w:p w14:paraId="4CBDDEA1" w14:textId="77777777" w:rsidR="00A000CE" w:rsidRDefault="00801FF9" w:rsidP="00801FF9">
      <w:pPr>
        <w:spacing w:after="5" w:line="267" w:lineRule="auto"/>
        <w:ind w:left="899" w:right="49" w:hanging="30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color w:val="1D1D1D"/>
          <w:sz w:val="28"/>
        </w:rPr>
        <w:t xml:space="preserve">«Музейно-образовательное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социализации»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6C38AB63" w14:textId="7F8FDA7D" w:rsidR="00801FF9" w:rsidRDefault="00801FF9" w:rsidP="00801FF9">
      <w:pPr>
        <w:spacing w:after="5" w:line="267" w:lineRule="auto"/>
        <w:ind w:left="899" w:right="49" w:hanging="300"/>
        <w:jc w:val="center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за первое полугодие </w:t>
      </w:r>
      <w:r>
        <w:rPr>
          <w:rFonts w:ascii="Times New Roman" w:eastAsia="Times New Roman" w:hAnsi="Times New Roman" w:cs="Times New Roman"/>
          <w:color w:val="2A2A2A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</w:rPr>
        <w:t xml:space="preserve">2021/2022 </w:t>
      </w:r>
      <w:r>
        <w:rPr>
          <w:rFonts w:ascii="Times New Roman" w:eastAsia="Times New Roman" w:hAnsi="Times New Roman" w:cs="Times New Roman"/>
          <w:b/>
          <w:color w:val="212121"/>
          <w:sz w:val="28"/>
        </w:rPr>
        <w:t>учебного года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513D8FE" w14:textId="77777777" w:rsidR="00801FF9" w:rsidRDefault="00801FF9" w:rsidP="00801FF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7874FE" w14:textId="636892DF" w:rsidR="00801FF9" w:rsidRDefault="00801FF9" w:rsidP="00801FF9">
      <w:pPr>
        <w:spacing w:after="3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Учреждения (участники проекта): МОУ ДО ДЭЦ «Родник», МОУ ДО </w:t>
      </w:r>
      <w:proofErr w:type="spellStart"/>
      <w:r>
        <w:rPr>
          <w:rFonts w:ascii="Times New Roman" w:eastAsia="Times New Roman" w:hAnsi="Times New Roman" w:cs="Times New Roman"/>
          <w:sz w:val="24"/>
        </w:rPr>
        <w:t>ЯрЮЦ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«Радуга», МОУ ДО «Дворец пионеров», МОУ ДО «Дом творчества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Красноперекопского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района», МОУ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02911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Детский морской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</w:t>
      </w:r>
      <w:r w:rsidR="00602911">
        <w:rPr>
          <w:rFonts w:ascii="Times New Roman" w:eastAsia="Times New Roman" w:hAnsi="Times New Roman" w:cs="Times New Roman"/>
          <w:sz w:val="24"/>
        </w:rPr>
        <w:t>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МОУ «Гимназия №1» </w:t>
      </w:r>
    </w:p>
    <w:p w14:paraId="292D239E" w14:textId="77777777" w:rsidR="00801FF9" w:rsidRDefault="00801FF9" w:rsidP="00801FF9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BC3B3E" w14:textId="77777777" w:rsidR="00801FF9" w:rsidRDefault="00801FF9" w:rsidP="00801FF9">
      <w:pPr>
        <w:spacing w:after="3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Координаторы проекта: </w:t>
      </w:r>
      <w:proofErr w:type="spellStart"/>
      <w:r>
        <w:rPr>
          <w:rFonts w:ascii="Times New Roman" w:eastAsia="Times New Roman" w:hAnsi="Times New Roman" w:cs="Times New Roman"/>
          <w:sz w:val="24"/>
        </w:rPr>
        <w:t>Махнина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Е.В., методист ГЦРО </w:t>
      </w:r>
    </w:p>
    <w:tbl>
      <w:tblPr>
        <w:tblStyle w:val="TableGrid"/>
        <w:tblW w:w="11156" w:type="dxa"/>
        <w:tblInd w:w="-1281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85"/>
        <w:gridCol w:w="1920"/>
        <w:gridCol w:w="2774"/>
        <w:gridCol w:w="2196"/>
        <w:gridCol w:w="2123"/>
        <w:gridCol w:w="1658"/>
      </w:tblGrid>
      <w:tr w:rsidR="00801FF9" w14:paraId="5B03FD71" w14:textId="77777777" w:rsidTr="00801FF9">
        <w:trPr>
          <w:trHeight w:val="13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8102" w14:textId="77777777" w:rsidR="00801FF9" w:rsidRDefault="00801FF9" w:rsidP="00AC28A0">
            <w:pPr>
              <w:spacing w:after="14"/>
              <w:ind w:left="48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 xml:space="preserve">№ </w:t>
            </w:r>
          </w:p>
          <w:p w14:paraId="6416E824" w14:textId="77777777" w:rsidR="00801FF9" w:rsidRDefault="00801FF9" w:rsidP="00AC28A0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92AE" w14:textId="77777777" w:rsidR="00801FF9" w:rsidRDefault="00801FF9" w:rsidP="00AC28A0">
            <w:pPr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Задачи этапа в соответствии с планом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02BD" w14:textId="77777777" w:rsidR="00801FF9" w:rsidRDefault="00801FF9" w:rsidP="00AC28A0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 xml:space="preserve">Основное содержание деятельности </w:t>
            </w:r>
          </w:p>
          <w:p w14:paraId="4AD1EB38" w14:textId="77777777" w:rsidR="00801FF9" w:rsidRDefault="00801FF9" w:rsidP="00AC28A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(проведенные мероприятия)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A606" w14:textId="77777777" w:rsidR="00801FF9" w:rsidRDefault="00801FF9" w:rsidP="00AC28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167D" w14:textId="77777777" w:rsidR="00801FF9" w:rsidRDefault="00801FF9" w:rsidP="0060291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Достигнутые результаты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78E1" w14:textId="77777777" w:rsidR="00801FF9" w:rsidRDefault="00801FF9" w:rsidP="00AC28A0">
            <w:pPr>
              <w:ind w:left="28" w:right="16" w:firstLine="37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Что не выполнено (указать, по какой причине)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1FF9" w14:paraId="6D4B9071" w14:textId="77777777" w:rsidTr="00801FF9">
        <w:trPr>
          <w:trHeight w:val="35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D09C" w14:textId="77777777" w:rsidR="00801FF9" w:rsidRDefault="00801FF9" w:rsidP="00AC28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D47B" w14:textId="3B26A87B" w:rsidR="00801FF9" w:rsidRDefault="00801FF9" w:rsidP="00EF3DA9">
            <w:pPr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Организовать сетевое взаимодействие УДО с целью обмена существующим опытом на 2021</w:t>
            </w:r>
            <w:r w:rsidR="00EF3DA9">
              <w:rPr>
                <w:rFonts w:ascii="Times New Roman" w:eastAsia="Times New Roman" w:hAnsi="Times New Roman" w:cs="Times New Roman"/>
                <w:color w:val="1D1D1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240F" w14:textId="77777777" w:rsidR="00801FF9" w:rsidRDefault="00801FF9" w:rsidP="00EF3DA9">
            <w:pPr>
              <w:ind w:left="5" w:right="69"/>
              <w:jc w:val="both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Формирование проектной группы;  создание плана деятельности проектной группы  на 2021-2022 учебный год, определение схемы взаимодействия координаторов и участников проекта.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4830" w14:textId="77777777" w:rsidR="00801FF9" w:rsidRDefault="00801FF9" w:rsidP="00EF3DA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План мероприятий, определение функционала каждого участника в отдельности по реализации проекта.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3346" w14:textId="77777777" w:rsidR="00801FF9" w:rsidRDefault="00801FF9" w:rsidP="00602911">
            <w:pPr>
              <w:spacing w:after="1" w:line="264" w:lineRule="auto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Определена схема взаимодействия координатора и участников проекта. Проведены рабочие совещания участников МИП </w:t>
            </w:r>
          </w:p>
          <w:p w14:paraId="4C2EFC77" w14:textId="77777777" w:rsidR="00801FF9" w:rsidRDefault="00801FF9" w:rsidP="00602911">
            <w:pPr>
              <w:spacing w:after="4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(06.09.2021 г., </w:t>
            </w:r>
            <w:proofErr w:type="gramEnd"/>
          </w:p>
          <w:p w14:paraId="41983AC5" w14:textId="038A43C3" w:rsidR="00801FF9" w:rsidRDefault="00801FF9" w:rsidP="0060291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15.09.2021г.),  </w:t>
            </w:r>
            <w:proofErr w:type="gramStart"/>
            <w:r w:rsidR="00E119D5">
              <w:rPr>
                <w:rFonts w:ascii="Times New Roman" w:eastAsia="Times New Roman" w:hAnsi="Times New Roman" w:cs="Times New Roman"/>
                <w:color w:val="181818"/>
                <w:sz w:val="24"/>
                <w:lang w:val="en-US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оставлен план работы проектной группы на 2021-2022 уч. год.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73BB" w14:textId="77777777" w:rsidR="00801FF9" w:rsidRDefault="00801FF9" w:rsidP="00AC28A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28BE" w14:paraId="5A4E0092" w14:textId="77777777" w:rsidTr="00801FF9">
        <w:trPr>
          <w:trHeight w:val="35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0039" w14:textId="16163952" w:rsidR="00C228BE" w:rsidRDefault="00C228BE" w:rsidP="00C228BE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17B6" w14:textId="77777777" w:rsidR="00C228BE" w:rsidRDefault="00C228BE" w:rsidP="00EF3DA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 xml:space="preserve">Внести дополнения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 xml:space="preserve"> </w:t>
            </w:r>
          </w:p>
          <w:p w14:paraId="298A6094" w14:textId="5B9C68D2" w:rsidR="00C228BE" w:rsidRDefault="00C228BE" w:rsidP="00EF3DA9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имеющуюся программу согласно общему плану работы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672F" w14:textId="77777777" w:rsidR="00C228BE" w:rsidRDefault="00C228BE" w:rsidP="00EF3DA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 xml:space="preserve">Переработка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рабочей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 xml:space="preserve"> </w:t>
            </w:r>
          </w:p>
          <w:p w14:paraId="3CA7C763" w14:textId="7591754D" w:rsidR="00C228BE" w:rsidRDefault="00C228BE" w:rsidP="00EF3DA9">
            <w:pPr>
              <w:ind w:left="5" w:right="6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программы «Историческая реконструкция»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E9C1" w14:textId="77777777" w:rsidR="00C228BE" w:rsidRDefault="00C228BE" w:rsidP="00EF3DA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тематического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</w:p>
          <w:p w14:paraId="0B98EE98" w14:textId="493F833B" w:rsidR="00C228BE" w:rsidRDefault="00C228BE" w:rsidP="00EF3DA9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плана, подготовка методических и учебных материалов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AC7" w14:textId="77777777" w:rsidR="00C228BE" w:rsidRDefault="00C228BE" w:rsidP="0060291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</w:rPr>
              <w:t xml:space="preserve">Составлен </w:t>
            </w:r>
          </w:p>
          <w:p w14:paraId="0505F798" w14:textId="6040794D" w:rsidR="00C228BE" w:rsidRDefault="00C228BE" w:rsidP="00602911">
            <w:pPr>
              <w:spacing w:after="1" w:line="264" w:lineRule="auto"/>
              <w:ind w:right="2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</w:rPr>
              <w:t>тематический план, подготовлены методические и учебные 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2270" w14:textId="77777777" w:rsidR="00C228BE" w:rsidRDefault="00C228BE" w:rsidP="00C228BE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</w:tc>
      </w:tr>
      <w:tr w:rsidR="00C228BE" w14:paraId="1272BC26" w14:textId="77777777" w:rsidTr="00801FF9">
        <w:trPr>
          <w:trHeight w:val="23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1DDD" w14:textId="77777777" w:rsidR="00C228BE" w:rsidRDefault="00C228BE" w:rsidP="00C228B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7849" w14:textId="77777777" w:rsidR="00C228BE" w:rsidRDefault="00C228BE" w:rsidP="00EF3DA9">
            <w:pPr>
              <w:spacing w:line="270" w:lineRule="auto"/>
              <w:ind w:left="38" w:firstLine="14"/>
              <w:jc w:val="both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 xml:space="preserve">Разработать блоки дистанционного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>обучения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 xml:space="preserve"> и формы промежуточного контроля результатов </w:t>
            </w:r>
          </w:p>
          <w:p w14:paraId="1057498F" w14:textId="77777777" w:rsidR="00C228BE" w:rsidRDefault="00C228BE" w:rsidP="00EF3D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BFE6" w14:textId="0AD1E991" w:rsidR="00C228BE" w:rsidRDefault="00C228BE" w:rsidP="00EF3DA9">
            <w:pPr>
              <w:spacing w:after="39" w:line="267" w:lineRule="auto"/>
              <w:ind w:left="43" w:firstLine="14"/>
              <w:jc w:val="both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 xml:space="preserve">Разработка формы дистанционной работы по теоретическому и практико-теоретическому блоку программы, составление интерактивных форм </w:t>
            </w:r>
          </w:p>
          <w:p w14:paraId="47A7C94C" w14:textId="77777777" w:rsidR="00C228BE" w:rsidRDefault="00C228BE" w:rsidP="00EF3DA9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</w:rPr>
              <w:t xml:space="preserve">промежуточного контроля </w:t>
            </w:r>
          </w:p>
          <w:p w14:paraId="0AE2546F" w14:textId="77777777" w:rsidR="00C228BE" w:rsidRDefault="00C228BE" w:rsidP="00EF3DA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E86A" w14:textId="77777777" w:rsidR="00C228BE" w:rsidRDefault="00C228BE" w:rsidP="00EF3DA9">
            <w:pPr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Комплекс текстовых и аудиовизуальных материалов для изучения, контрольные выходные тесты по темам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E5EE" w14:textId="77777777" w:rsidR="00C228BE" w:rsidRDefault="00C228BE" w:rsidP="00602911">
            <w:pPr>
              <w:ind w:right="328"/>
              <w:jc w:val="both"/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</w:rPr>
              <w:t>Подготовлен видеоматериал по занятиям, а также формы тестирования по темам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9083" w14:textId="77777777" w:rsidR="00C228BE" w:rsidRDefault="00C228BE" w:rsidP="00C228B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0A8F36F" w14:textId="76EB7B23" w:rsidR="00801FF9" w:rsidRDefault="00801FF9" w:rsidP="00801FF9">
      <w:pPr>
        <w:spacing w:after="0"/>
      </w:pPr>
    </w:p>
    <w:p w14:paraId="0C8F9B28" w14:textId="77777777" w:rsidR="00801FF9" w:rsidRDefault="00801FF9" w:rsidP="00801FF9">
      <w:pPr>
        <w:spacing w:after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DD7573F" w14:textId="77777777" w:rsidR="00602911" w:rsidRDefault="00602911" w:rsidP="00801FF9">
      <w:pPr>
        <w:spacing w:after="40"/>
      </w:pPr>
      <w:bookmarkStart w:id="0" w:name="_GoBack"/>
      <w:bookmarkEnd w:id="0"/>
    </w:p>
    <w:p w14:paraId="0952AD56" w14:textId="2EF26F4C" w:rsidR="007F2077" w:rsidRDefault="00801FF9" w:rsidP="00801FF9">
      <w:r>
        <w:rPr>
          <w:rFonts w:ascii="Times New Roman" w:eastAsia="Times New Roman" w:hAnsi="Times New Roman" w:cs="Times New Roman"/>
          <w:sz w:val="24"/>
        </w:rPr>
        <w:t>Отчет составил: педаго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организатор МОУ ДО «Детский морской центр» Лебедев Д.С.</w:t>
      </w:r>
    </w:p>
    <w:sectPr w:rsidR="007F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96"/>
    <w:rsid w:val="00361ABE"/>
    <w:rsid w:val="00602911"/>
    <w:rsid w:val="00801FF9"/>
    <w:rsid w:val="00A000CE"/>
    <w:rsid w:val="00B71910"/>
    <w:rsid w:val="00C228BE"/>
    <w:rsid w:val="00CF2F96"/>
    <w:rsid w:val="00E119D5"/>
    <w:rsid w:val="00E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2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F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1F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F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1F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user</cp:lastModifiedBy>
  <cp:revision>8</cp:revision>
  <dcterms:created xsi:type="dcterms:W3CDTF">2021-12-15T10:42:00Z</dcterms:created>
  <dcterms:modified xsi:type="dcterms:W3CDTF">2021-12-21T07:17:00Z</dcterms:modified>
</cp:coreProperties>
</file>